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 декабря 2019 г. N 517-пп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8 ИЮЛЯ 2019 ГОДА N 293-ПП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Постановление Правительства РФ от 18.10.2019 N 1347 &quot;О внесении изменений в государственную программу Российской Федерации &quot;Развитие здравоохран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18 октября 2019 года N 1347 "О внесении изменений в государственную программу Российской Федерации "Развитие здравоохранения"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8 июля 2019 года N 293-пп "Об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и заключившим трудовой договор с медицинской организацией, подведомственной департаменту здравоохранения и социальной защиты населения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заголовке</w:t>
        </w:r>
      </w:hyperlink>
      <w:r>
        <w:rPr>
          <w:sz w:val="20"/>
        </w:rPr>
        <w:t xml:space="preserve"> к тексту постановления, </w:t>
      </w:r>
      <w:hyperlink w:history="0" r:id="rId9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преамбуле</w:t>
        </w:r>
      </w:hyperlink>
      <w:r>
        <w:rPr>
          <w:sz w:val="20"/>
        </w:rPr>
        <w:t xml:space="preserve"> постановления, в </w:t>
      </w:r>
      <w:hyperlink w:history="0" r:id="rId10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, </w:t>
      </w:r>
      <w:hyperlink w:history="0" r:id="rId11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подпункте 2.1 пункта 2</w:t>
        </w:r>
      </w:hyperlink>
      <w:r>
        <w:rPr>
          <w:sz w:val="20"/>
        </w:rPr>
        <w:t xml:space="preserve"> постановления, в </w:t>
      </w:r>
      <w:hyperlink w:history="0" r:id="rId12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заголовке</w:t>
        </w:r>
      </w:hyperlink>
      <w:r>
        <w:rPr>
          <w:sz w:val="20"/>
        </w:rPr>
        <w:t xml:space="preserve"> к тексту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и заключившим трудовой договор с медицинской организацией, подведомственной департаменту здравоохранения и социальной защиты населения Белгородской области (далее - Порядок), утвержденного в пункте 1 названного постановления, тексте </w:t>
      </w:r>
      <w:hyperlink w:history="0" r:id="rId13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Порядка</w:t>
        </w:r>
      </w:hyperlink>
      <w:r>
        <w:rPr>
          <w:sz w:val="20"/>
        </w:rPr>
        <w:t xml:space="preserve">, в </w:t>
      </w:r>
      <w:hyperlink w:history="0" r:id="rId14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приложениях</w:t>
        </w:r>
      </w:hyperlink>
      <w:r>
        <w:rPr>
          <w:sz w:val="20"/>
        </w:rPr>
        <w:t xml:space="preserve"> к Порядку слова "в возрасте до 50 лет"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пункте 1.7 раздела 1 Порядка </w:t>
      </w:r>
      <w:hyperlink w:history="0" r:id="rId15" w:tooltip="Постановление Правительства Белгородской обл. от 08.07.2019 N 293-пп &quot;Об утверждении Порядка предоставления единовременных компенсационных выплат медицинским работникам (врачам, фельдшерам) в возрасте до 50 лет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 ------------ Недействующая редакция {КонсультантПлюс}">
        <w:r>
          <w:rPr>
            <w:sz w:val="20"/>
            <w:color w:val="0000ff"/>
          </w:rPr>
          <w:t xml:space="preserve">слова</w:t>
        </w:r>
      </w:hyperlink>
      <w:r>
        <w:rPr>
          <w:sz w:val="20"/>
        </w:rPr>
        <w:t xml:space="preserve"> "возраст до 50 лет" исключить.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02.12.2019 N 517-пп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02.12.2019 N 517-пп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36150" TargetMode = "External"/>
	<Relationship Id="rId7" Type="http://schemas.openxmlformats.org/officeDocument/2006/relationships/hyperlink" Target="https://login.consultant.ru/link/?req=doc&amp;base=RLAW404&amp;n=68631" TargetMode = "External"/>
	<Relationship Id="rId8" Type="http://schemas.openxmlformats.org/officeDocument/2006/relationships/hyperlink" Target="https://login.consultant.ru/link/?req=doc&amp;base=RLAW404&amp;n=68631&amp;dst=100003" TargetMode = "External"/>
	<Relationship Id="rId9" Type="http://schemas.openxmlformats.org/officeDocument/2006/relationships/hyperlink" Target="https://login.consultant.ru/link/?req=doc&amp;base=RLAW404&amp;n=68631&amp;dst=100004" TargetMode = "External"/>
	<Relationship Id="rId10" Type="http://schemas.openxmlformats.org/officeDocument/2006/relationships/hyperlink" Target="https://login.consultant.ru/link/?req=doc&amp;base=RLAW404&amp;n=68631&amp;dst=100005" TargetMode = "External"/>
	<Relationship Id="rId11" Type="http://schemas.openxmlformats.org/officeDocument/2006/relationships/hyperlink" Target="https://login.consultant.ru/link/?req=doc&amp;base=RLAW404&amp;n=68631&amp;dst=100007" TargetMode = "External"/>
	<Relationship Id="rId12" Type="http://schemas.openxmlformats.org/officeDocument/2006/relationships/hyperlink" Target="https://login.consultant.ru/link/?req=doc&amp;base=RLAW404&amp;n=68631&amp;dst=100017" TargetMode = "External"/>
	<Relationship Id="rId13" Type="http://schemas.openxmlformats.org/officeDocument/2006/relationships/hyperlink" Target="https://login.consultant.ru/link/?req=doc&amp;base=RLAW404&amp;n=68631&amp;dst=100018" TargetMode = "External"/>
	<Relationship Id="rId14" Type="http://schemas.openxmlformats.org/officeDocument/2006/relationships/hyperlink" Target="https://login.consultant.ru/link/?req=doc&amp;base=RLAW404&amp;n=68631&amp;dst=100095" TargetMode = "External"/>
	<Relationship Id="rId15" Type="http://schemas.openxmlformats.org/officeDocument/2006/relationships/hyperlink" Target="https://login.consultant.ru/link/?req=doc&amp;base=RLAW404&amp;n=68631&amp;dst=10002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02.12.2019 N 517-пп
"О внесении изменений в постановление Правительства Белгородской области от 8 июля 2019 года N 293-пп"</dc:title>
  <dcterms:created xsi:type="dcterms:W3CDTF">2024-04-24T09:06:21Z</dcterms:created>
</cp:coreProperties>
</file>